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DEC4" w14:textId="188C4A5E" w:rsidR="39A279DF" w:rsidRDefault="007E6805" w:rsidP="445D85D5">
      <w:r>
        <w:t>RÚBRICA AVALIACIÓN COMPETENCIAS ESTUDANTADO CURRÍCULUM OCULTO- 20% materia.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072"/>
        <w:gridCol w:w="671"/>
        <w:gridCol w:w="851"/>
        <w:gridCol w:w="1095"/>
        <w:gridCol w:w="667"/>
        <w:gridCol w:w="1138"/>
      </w:tblGrid>
      <w:tr w:rsidR="006D094C" w14:paraId="6209957D" w14:textId="77777777" w:rsidTr="6CA5B3A3">
        <w:tc>
          <w:tcPr>
            <w:tcW w:w="4191" w:type="dxa"/>
          </w:tcPr>
          <w:p w14:paraId="031EEFFA" w14:textId="77777777" w:rsidR="006D094C" w:rsidRDefault="006D094C"/>
        </w:tc>
        <w:tc>
          <w:tcPr>
            <w:tcW w:w="675" w:type="dxa"/>
          </w:tcPr>
          <w:p w14:paraId="54E8FE32" w14:textId="70B22C36" w:rsidR="006D094C" w:rsidRDefault="006D094C">
            <w:r>
              <w:t>Non</w:t>
            </w:r>
          </w:p>
        </w:tc>
        <w:tc>
          <w:tcPr>
            <w:tcW w:w="855" w:type="dxa"/>
          </w:tcPr>
          <w:p w14:paraId="096C9CBC" w14:textId="2075EDF3" w:rsidR="006D094C" w:rsidRDefault="006D094C">
            <w:proofErr w:type="spellStart"/>
            <w:r>
              <w:t>Pouco</w:t>
            </w:r>
            <w:proofErr w:type="spellEnd"/>
          </w:p>
        </w:tc>
        <w:tc>
          <w:tcPr>
            <w:tcW w:w="960" w:type="dxa"/>
          </w:tcPr>
          <w:p w14:paraId="26C5973D" w14:textId="0663B99E" w:rsidR="006D094C" w:rsidRDefault="006D094C">
            <w:r>
              <w:t>aceptable</w:t>
            </w:r>
          </w:p>
        </w:tc>
        <w:tc>
          <w:tcPr>
            <w:tcW w:w="672" w:type="dxa"/>
          </w:tcPr>
          <w:p w14:paraId="0547C8D2" w14:textId="74139C09" w:rsidR="006D094C" w:rsidRDefault="006D094C">
            <w:r>
              <w:t>ben</w:t>
            </w:r>
          </w:p>
        </w:tc>
        <w:tc>
          <w:tcPr>
            <w:tcW w:w="1141" w:type="dxa"/>
          </w:tcPr>
          <w:p w14:paraId="2DEFC29C" w14:textId="46AA3ADD" w:rsidR="006D094C" w:rsidRDefault="006D094C">
            <w:r>
              <w:t>excelente</w:t>
            </w:r>
          </w:p>
        </w:tc>
      </w:tr>
      <w:tr w:rsidR="006D094C" w14:paraId="2AE00CC0" w14:textId="77777777" w:rsidTr="6CA5B3A3">
        <w:tc>
          <w:tcPr>
            <w:tcW w:w="4191" w:type="dxa"/>
          </w:tcPr>
          <w:p w14:paraId="24B8CCCE" w14:textId="3F340EA2" w:rsidR="006D094C" w:rsidRDefault="006D094C">
            <w:proofErr w:type="spellStart"/>
            <w:r>
              <w:t>Foron</w:t>
            </w:r>
            <w:proofErr w:type="spellEnd"/>
            <w:r>
              <w:t xml:space="preserve"> capaces de analizar de </w:t>
            </w:r>
            <w:proofErr w:type="spellStart"/>
            <w:r>
              <w:t>maneira</w:t>
            </w:r>
            <w:proofErr w:type="spellEnd"/>
            <w:r>
              <w:t xml:space="preserve"> crítica os </w:t>
            </w:r>
            <w:proofErr w:type="spellStart"/>
            <w:r>
              <w:t>obxectos</w:t>
            </w:r>
            <w:proofErr w:type="spellEnd"/>
            <w:r>
              <w:t xml:space="preserve"> educativos dende un </w:t>
            </w:r>
            <w:proofErr w:type="spellStart"/>
            <w:r>
              <w:t>posicionamento</w:t>
            </w:r>
            <w:proofErr w:type="spellEnd"/>
            <w:r>
              <w:t xml:space="preserve"> propio (libros de texto)</w:t>
            </w:r>
          </w:p>
        </w:tc>
        <w:tc>
          <w:tcPr>
            <w:tcW w:w="675" w:type="dxa"/>
          </w:tcPr>
          <w:p w14:paraId="6095BFFE" w14:textId="77777777" w:rsidR="006D094C" w:rsidRDefault="006D094C"/>
        </w:tc>
        <w:tc>
          <w:tcPr>
            <w:tcW w:w="855" w:type="dxa"/>
          </w:tcPr>
          <w:p w14:paraId="6BF36636" w14:textId="77777777" w:rsidR="006D094C" w:rsidRDefault="006D094C"/>
        </w:tc>
        <w:tc>
          <w:tcPr>
            <w:tcW w:w="960" w:type="dxa"/>
          </w:tcPr>
          <w:p w14:paraId="73A517E1" w14:textId="77777777" w:rsidR="006D094C" w:rsidRDefault="006D094C"/>
        </w:tc>
        <w:tc>
          <w:tcPr>
            <w:tcW w:w="672" w:type="dxa"/>
          </w:tcPr>
          <w:p w14:paraId="1F921318" w14:textId="77777777" w:rsidR="006D094C" w:rsidRDefault="006D094C"/>
        </w:tc>
        <w:tc>
          <w:tcPr>
            <w:tcW w:w="1141" w:type="dxa"/>
          </w:tcPr>
          <w:p w14:paraId="41F3390A" w14:textId="77777777" w:rsidR="006D094C" w:rsidRDefault="006D094C"/>
        </w:tc>
      </w:tr>
      <w:tr w:rsidR="006D094C" w14:paraId="6F21D9D6" w14:textId="77777777" w:rsidTr="6CA5B3A3">
        <w:tc>
          <w:tcPr>
            <w:tcW w:w="4191" w:type="dxa"/>
          </w:tcPr>
          <w:p w14:paraId="7055EC9A" w14:textId="5F9085AE" w:rsidR="006D094C" w:rsidRDefault="006D094C">
            <w:r>
              <w:t xml:space="preserve">Integraron otras </w:t>
            </w:r>
            <w:proofErr w:type="spellStart"/>
            <w:r>
              <w:t>fontes</w:t>
            </w:r>
            <w:proofErr w:type="spellEnd"/>
            <w:r>
              <w:t xml:space="preserve"> de información (textos, vídeos, novas…)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súa</w:t>
            </w:r>
            <w:proofErr w:type="spellEnd"/>
            <w:r>
              <w:t xml:space="preserve"> </w:t>
            </w:r>
            <w:proofErr w:type="spellStart"/>
            <w:r>
              <w:t>análise</w:t>
            </w:r>
            <w:proofErr w:type="spellEnd"/>
          </w:p>
        </w:tc>
        <w:tc>
          <w:tcPr>
            <w:tcW w:w="675" w:type="dxa"/>
          </w:tcPr>
          <w:p w14:paraId="2B62BB65" w14:textId="77777777" w:rsidR="006D094C" w:rsidRDefault="006D094C"/>
        </w:tc>
        <w:tc>
          <w:tcPr>
            <w:tcW w:w="855" w:type="dxa"/>
          </w:tcPr>
          <w:p w14:paraId="05BBD774" w14:textId="77777777" w:rsidR="006D094C" w:rsidRDefault="006D094C"/>
        </w:tc>
        <w:tc>
          <w:tcPr>
            <w:tcW w:w="960" w:type="dxa"/>
          </w:tcPr>
          <w:p w14:paraId="124534BE" w14:textId="77777777" w:rsidR="006D094C" w:rsidRDefault="006D094C"/>
        </w:tc>
        <w:tc>
          <w:tcPr>
            <w:tcW w:w="672" w:type="dxa"/>
          </w:tcPr>
          <w:p w14:paraId="040507F6" w14:textId="77777777" w:rsidR="006D094C" w:rsidRDefault="006D094C"/>
        </w:tc>
        <w:tc>
          <w:tcPr>
            <w:tcW w:w="1141" w:type="dxa"/>
          </w:tcPr>
          <w:p w14:paraId="500F1EEA" w14:textId="77777777" w:rsidR="006D094C" w:rsidRDefault="006D094C"/>
        </w:tc>
      </w:tr>
      <w:tr w:rsidR="006D094C" w14:paraId="4D6AC9D1" w14:textId="77777777" w:rsidTr="6CA5B3A3">
        <w:tc>
          <w:tcPr>
            <w:tcW w:w="4191" w:type="dxa"/>
          </w:tcPr>
          <w:p w14:paraId="00AED6FD" w14:textId="57214924" w:rsidR="006D094C" w:rsidRDefault="006D094C">
            <w:r>
              <w:t xml:space="preserve">A rúa reflexión </w:t>
            </w:r>
            <w:proofErr w:type="spellStart"/>
            <w:r>
              <w:t>relaciónase</w:t>
            </w:r>
            <w:proofErr w:type="spellEnd"/>
            <w:r>
              <w:t xml:space="preserve"> coa situación sociopolítica de </w:t>
            </w:r>
            <w:proofErr w:type="spellStart"/>
            <w:r>
              <w:t>Galiza</w:t>
            </w:r>
            <w:proofErr w:type="spellEnd"/>
            <w:r>
              <w:t xml:space="preserve"> </w:t>
            </w:r>
            <w:proofErr w:type="spellStart"/>
            <w:r>
              <w:t>nun</w:t>
            </w:r>
            <w:proofErr w:type="spellEnd"/>
            <w:r>
              <w:t xml:space="preserve"> sentido amplo</w:t>
            </w:r>
          </w:p>
        </w:tc>
        <w:tc>
          <w:tcPr>
            <w:tcW w:w="675" w:type="dxa"/>
          </w:tcPr>
          <w:p w14:paraId="4E7A5F48" w14:textId="77777777" w:rsidR="006D094C" w:rsidRDefault="006D094C"/>
        </w:tc>
        <w:tc>
          <w:tcPr>
            <w:tcW w:w="855" w:type="dxa"/>
          </w:tcPr>
          <w:p w14:paraId="47A62FEA" w14:textId="77777777" w:rsidR="006D094C" w:rsidRDefault="006D094C"/>
        </w:tc>
        <w:tc>
          <w:tcPr>
            <w:tcW w:w="960" w:type="dxa"/>
          </w:tcPr>
          <w:p w14:paraId="4D88F262" w14:textId="77777777" w:rsidR="006D094C" w:rsidRDefault="006D094C"/>
        </w:tc>
        <w:tc>
          <w:tcPr>
            <w:tcW w:w="672" w:type="dxa"/>
          </w:tcPr>
          <w:p w14:paraId="19C7734B" w14:textId="77777777" w:rsidR="006D094C" w:rsidRDefault="006D094C"/>
        </w:tc>
        <w:tc>
          <w:tcPr>
            <w:tcW w:w="1141" w:type="dxa"/>
          </w:tcPr>
          <w:p w14:paraId="139EC7FC" w14:textId="77777777" w:rsidR="006D094C" w:rsidRDefault="006D094C"/>
        </w:tc>
      </w:tr>
      <w:tr w:rsidR="006D094C" w14:paraId="1CF031E7" w14:textId="77777777" w:rsidTr="6CA5B3A3">
        <w:tc>
          <w:tcPr>
            <w:tcW w:w="4191" w:type="dxa"/>
          </w:tcPr>
          <w:p w14:paraId="14CD2468" w14:textId="714EA1A8" w:rsidR="006D094C" w:rsidRDefault="006D094C">
            <w:proofErr w:type="spellStart"/>
            <w:r>
              <w:t>Demostran</w:t>
            </w:r>
            <w:proofErr w:type="spellEnd"/>
            <w:r>
              <w:t xml:space="preserve"> un </w:t>
            </w:r>
            <w:proofErr w:type="spellStart"/>
            <w:r>
              <w:t>coñecemento</w:t>
            </w:r>
            <w:proofErr w:type="spellEnd"/>
            <w:r>
              <w:t xml:space="preserve"> e/</w:t>
            </w:r>
            <w:proofErr w:type="spellStart"/>
            <w:r>
              <w:t>ou</w:t>
            </w:r>
            <w:proofErr w:type="spellEnd"/>
            <w:r>
              <w:t xml:space="preserve"> criterio das características </w:t>
            </w:r>
            <w:proofErr w:type="gramStart"/>
            <w:r>
              <w:t>e</w:t>
            </w:r>
            <w:proofErr w:type="gramEnd"/>
            <w:r>
              <w:t xml:space="preserve"> situación do medio rural </w:t>
            </w:r>
            <w:proofErr w:type="spellStart"/>
            <w:r>
              <w:t>galego</w:t>
            </w:r>
            <w:proofErr w:type="spellEnd"/>
          </w:p>
        </w:tc>
        <w:tc>
          <w:tcPr>
            <w:tcW w:w="675" w:type="dxa"/>
          </w:tcPr>
          <w:p w14:paraId="1CFA5637" w14:textId="77777777" w:rsidR="006D094C" w:rsidRDefault="006D094C"/>
        </w:tc>
        <w:tc>
          <w:tcPr>
            <w:tcW w:w="855" w:type="dxa"/>
          </w:tcPr>
          <w:p w14:paraId="4ACA4ACE" w14:textId="77777777" w:rsidR="006D094C" w:rsidRDefault="006D094C"/>
        </w:tc>
        <w:tc>
          <w:tcPr>
            <w:tcW w:w="960" w:type="dxa"/>
          </w:tcPr>
          <w:p w14:paraId="4DA49DF9" w14:textId="77777777" w:rsidR="006D094C" w:rsidRDefault="006D094C"/>
        </w:tc>
        <w:tc>
          <w:tcPr>
            <w:tcW w:w="672" w:type="dxa"/>
          </w:tcPr>
          <w:p w14:paraId="3F4D2AD4" w14:textId="77777777" w:rsidR="006D094C" w:rsidRDefault="006D094C"/>
        </w:tc>
        <w:tc>
          <w:tcPr>
            <w:tcW w:w="1141" w:type="dxa"/>
          </w:tcPr>
          <w:p w14:paraId="0E70EAE6" w14:textId="77777777" w:rsidR="006D094C" w:rsidRDefault="006D094C"/>
        </w:tc>
      </w:tr>
      <w:tr w:rsidR="006D094C" w14:paraId="32871EF0" w14:textId="77777777" w:rsidTr="6CA5B3A3">
        <w:tc>
          <w:tcPr>
            <w:tcW w:w="4191" w:type="dxa"/>
          </w:tcPr>
          <w:p w14:paraId="45B7352C" w14:textId="1B708036" w:rsidR="006D094C" w:rsidRDefault="006D094C">
            <w:r>
              <w:t xml:space="preserve">Son capaces de relacionar os procesos educativos e </w:t>
            </w:r>
            <w:proofErr w:type="spellStart"/>
            <w:r>
              <w:t>sociais</w:t>
            </w:r>
            <w:proofErr w:type="spellEnd"/>
            <w:r>
              <w:t xml:space="preserve"> coa situación actual do medio rural</w:t>
            </w:r>
          </w:p>
        </w:tc>
        <w:tc>
          <w:tcPr>
            <w:tcW w:w="675" w:type="dxa"/>
          </w:tcPr>
          <w:p w14:paraId="207FB30D" w14:textId="77777777" w:rsidR="006D094C" w:rsidRDefault="006D094C"/>
        </w:tc>
        <w:tc>
          <w:tcPr>
            <w:tcW w:w="855" w:type="dxa"/>
          </w:tcPr>
          <w:p w14:paraId="5E04B9EF" w14:textId="77777777" w:rsidR="006D094C" w:rsidRDefault="006D094C"/>
        </w:tc>
        <w:tc>
          <w:tcPr>
            <w:tcW w:w="960" w:type="dxa"/>
          </w:tcPr>
          <w:p w14:paraId="765DF936" w14:textId="77777777" w:rsidR="006D094C" w:rsidRDefault="006D094C"/>
        </w:tc>
        <w:tc>
          <w:tcPr>
            <w:tcW w:w="672" w:type="dxa"/>
          </w:tcPr>
          <w:p w14:paraId="0E2E8255" w14:textId="77777777" w:rsidR="006D094C" w:rsidRDefault="006D094C"/>
        </w:tc>
        <w:tc>
          <w:tcPr>
            <w:tcW w:w="1141" w:type="dxa"/>
          </w:tcPr>
          <w:p w14:paraId="294AB825" w14:textId="77777777" w:rsidR="006D094C" w:rsidRDefault="006D094C"/>
        </w:tc>
      </w:tr>
      <w:tr w:rsidR="006D094C" w14:paraId="187FBF7D" w14:textId="77777777" w:rsidTr="6CA5B3A3">
        <w:tc>
          <w:tcPr>
            <w:tcW w:w="4191" w:type="dxa"/>
          </w:tcPr>
          <w:p w14:paraId="41FC9201" w14:textId="21761DC3" w:rsidR="006D094C" w:rsidRDefault="006D094C">
            <w:r>
              <w:t xml:space="preserve">Fan </w:t>
            </w:r>
            <w:proofErr w:type="spellStart"/>
            <w:r>
              <w:t>propostas</w:t>
            </w:r>
            <w:proofErr w:type="spellEnd"/>
            <w:r>
              <w:t xml:space="preserve"> realistas sobre </w:t>
            </w:r>
            <w:proofErr w:type="spellStart"/>
            <w:r>
              <w:t>como</w:t>
            </w:r>
            <w:proofErr w:type="spellEnd"/>
            <w:r>
              <w:t xml:space="preserve"> tratar os contados </w:t>
            </w:r>
            <w:proofErr w:type="spellStart"/>
            <w:r>
              <w:t>obxectivo</w:t>
            </w:r>
            <w:proofErr w:type="spellEnd"/>
            <w:r>
              <w:t xml:space="preserve"> </w:t>
            </w:r>
            <w:proofErr w:type="spellStart"/>
            <w:r>
              <w:t>dunha</w:t>
            </w:r>
            <w:proofErr w:type="spellEnd"/>
            <w:r>
              <w:t xml:space="preserve"> </w:t>
            </w:r>
            <w:proofErr w:type="spellStart"/>
            <w:r>
              <w:t>maneira</w:t>
            </w:r>
            <w:proofErr w:type="spellEnd"/>
            <w:r>
              <w:t xml:space="preserve"> </w:t>
            </w:r>
            <w:proofErr w:type="spellStart"/>
            <w:r>
              <w:t>máis</w:t>
            </w:r>
            <w:proofErr w:type="spellEnd"/>
            <w:r>
              <w:t xml:space="preserve"> crítica e inclusiva</w:t>
            </w:r>
          </w:p>
        </w:tc>
        <w:tc>
          <w:tcPr>
            <w:tcW w:w="675" w:type="dxa"/>
          </w:tcPr>
          <w:p w14:paraId="117A1525" w14:textId="77777777" w:rsidR="006D094C" w:rsidRDefault="006D094C"/>
        </w:tc>
        <w:tc>
          <w:tcPr>
            <w:tcW w:w="855" w:type="dxa"/>
          </w:tcPr>
          <w:p w14:paraId="1389EBAF" w14:textId="77777777" w:rsidR="006D094C" w:rsidRDefault="006D094C"/>
        </w:tc>
        <w:tc>
          <w:tcPr>
            <w:tcW w:w="960" w:type="dxa"/>
          </w:tcPr>
          <w:p w14:paraId="2D2357BE" w14:textId="77777777" w:rsidR="006D094C" w:rsidRDefault="006D094C"/>
        </w:tc>
        <w:tc>
          <w:tcPr>
            <w:tcW w:w="672" w:type="dxa"/>
          </w:tcPr>
          <w:p w14:paraId="3FE9CC38" w14:textId="77777777" w:rsidR="006D094C" w:rsidRDefault="006D094C"/>
        </w:tc>
        <w:tc>
          <w:tcPr>
            <w:tcW w:w="1141" w:type="dxa"/>
          </w:tcPr>
          <w:p w14:paraId="074C6307" w14:textId="77777777" w:rsidR="006D094C" w:rsidRDefault="006D094C"/>
        </w:tc>
      </w:tr>
      <w:tr w:rsidR="006D094C" w14:paraId="2724DA75" w14:textId="77777777" w:rsidTr="6CA5B3A3">
        <w:tc>
          <w:tcPr>
            <w:tcW w:w="4191" w:type="dxa"/>
          </w:tcPr>
          <w:p w14:paraId="04BA9936" w14:textId="415A6998" w:rsidR="006D094C" w:rsidRDefault="006D094C">
            <w:r>
              <w:t xml:space="preserve">Integran no </w:t>
            </w:r>
            <w:proofErr w:type="spellStart"/>
            <w:r>
              <w:t>seu</w:t>
            </w:r>
            <w:proofErr w:type="spellEnd"/>
            <w:r>
              <w:t xml:space="preserve"> </w:t>
            </w:r>
            <w:proofErr w:type="spellStart"/>
            <w:r>
              <w:t>traballo</w:t>
            </w:r>
            <w:proofErr w:type="spellEnd"/>
            <w:r>
              <w:t xml:space="preserve"> os aspectos dialogados con actores </w:t>
            </w:r>
            <w:proofErr w:type="spellStart"/>
            <w:r>
              <w:t>sociais</w:t>
            </w:r>
            <w:proofErr w:type="spellEnd"/>
            <w:r>
              <w:t xml:space="preserve"> </w:t>
            </w:r>
            <w:proofErr w:type="spellStart"/>
            <w:r>
              <w:t>máis</w:t>
            </w:r>
            <w:proofErr w:type="spellEnd"/>
            <w:r>
              <w:t xml:space="preserve"> alá da </w:t>
            </w:r>
            <w:proofErr w:type="spellStart"/>
            <w:r>
              <w:t>universidade</w:t>
            </w:r>
            <w:proofErr w:type="spellEnd"/>
            <w:r>
              <w:t>.</w:t>
            </w:r>
          </w:p>
        </w:tc>
        <w:tc>
          <w:tcPr>
            <w:tcW w:w="675" w:type="dxa"/>
          </w:tcPr>
          <w:p w14:paraId="05944CB1" w14:textId="77777777" w:rsidR="006D094C" w:rsidRDefault="006D094C"/>
        </w:tc>
        <w:tc>
          <w:tcPr>
            <w:tcW w:w="855" w:type="dxa"/>
          </w:tcPr>
          <w:p w14:paraId="254ECBE3" w14:textId="77777777" w:rsidR="006D094C" w:rsidRDefault="006D094C"/>
        </w:tc>
        <w:tc>
          <w:tcPr>
            <w:tcW w:w="960" w:type="dxa"/>
          </w:tcPr>
          <w:p w14:paraId="5AF09609" w14:textId="77777777" w:rsidR="006D094C" w:rsidRDefault="006D094C"/>
        </w:tc>
        <w:tc>
          <w:tcPr>
            <w:tcW w:w="672" w:type="dxa"/>
          </w:tcPr>
          <w:p w14:paraId="5AB8B78D" w14:textId="77777777" w:rsidR="006D094C" w:rsidRDefault="006D094C"/>
        </w:tc>
        <w:tc>
          <w:tcPr>
            <w:tcW w:w="1141" w:type="dxa"/>
          </w:tcPr>
          <w:p w14:paraId="7B6685B8" w14:textId="77777777" w:rsidR="006D094C" w:rsidRDefault="006D094C"/>
        </w:tc>
      </w:tr>
    </w:tbl>
    <w:p w14:paraId="2AF6F005" w14:textId="7BFF707C" w:rsidR="6CA5B3A3" w:rsidRDefault="6CA5B3A3" w:rsidP="6CA5B3A3"/>
    <w:p w14:paraId="118B3A50" w14:textId="77777777" w:rsidR="007432A9" w:rsidRDefault="007432A9" w:rsidP="6CA5B3A3"/>
    <w:p w14:paraId="1FDAED1F" w14:textId="3C4BEE2D" w:rsidR="007E6805" w:rsidRDefault="007E6805">
      <w:r>
        <w:t xml:space="preserve">INSTRUMENTO </w:t>
      </w:r>
      <w:r w:rsidR="19536B90">
        <w:t>PA</w:t>
      </w:r>
      <w:r>
        <w:t>RA AVALIACIÓN DO PROFESORADO:</w:t>
      </w:r>
    </w:p>
    <w:p w14:paraId="45FED1B4" w14:textId="590DA853" w:rsidR="006D094C" w:rsidRDefault="5D360256">
      <w:proofErr w:type="spellStart"/>
      <w:r>
        <w:t>Isto</w:t>
      </w:r>
      <w:proofErr w:type="spellEnd"/>
      <w:r>
        <w:t xml:space="preserve"> </w:t>
      </w:r>
      <w:proofErr w:type="spellStart"/>
      <w:r>
        <w:t>poderíamos</w:t>
      </w:r>
      <w:proofErr w:type="spellEnd"/>
      <w:r>
        <w:t xml:space="preserve"> </w:t>
      </w:r>
      <w:proofErr w:type="spellStart"/>
      <w:r>
        <w:t>pasalo</w:t>
      </w:r>
      <w:proofErr w:type="spellEnd"/>
      <w:r>
        <w:t xml:space="preserve"> a un formulario online a ser cumplimentado por cada </w:t>
      </w:r>
      <w:proofErr w:type="spellStart"/>
      <w:r>
        <w:t>estudante</w:t>
      </w:r>
      <w:proofErr w:type="spellEnd"/>
      <w:r>
        <w:t xml:space="preserve"> e por </w:t>
      </w:r>
      <w:proofErr w:type="spellStart"/>
      <w:r>
        <w:t>Amarelante</w:t>
      </w:r>
      <w:proofErr w:type="spellEnd"/>
      <w:r>
        <w:t xml:space="preserve"> sobre o profesorado e, se o vemos pertinente, </w:t>
      </w:r>
      <w:proofErr w:type="spellStart"/>
      <w:r>
        <w:t>tamén</w:t>
      </w:r>
      <w:proofErr w:type="spellEnd"/>
      <w:r>
        <w:t xml:space="preserve"> a paralela (profes e </w:t>
      </w:r>
      <w:proofErr w:type="spellStart"/>
      <w:r>
        <w:t>estudates</w:t>
      </w:r>
      <w:proofErr w:type="spellEnd"/>
      <w:r>
        <w:t xml:space="preserve"> sobre </w:t>
      </w:r>
      <w:proofErr w:type="spellStart"/>
      <w:r>
        <w:t>amarelante</w:t>
      </w:r>
      <w:proofErr w:type="spellEnd"/>
      <w:r>
        <w:t>)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3672"/>
        <w:gridCol w:w="564"/>
        <w:gridCol w:w="645"/>
        <w:gridCol w:w="3613"/>
      </w:tblGrid>
      <w:tr w:rsidR="006D094C" w14:paraId="12512583" w14:textId="77777777" w:rsidTr="6CA5B3A3">
        <w:tc>
          <w:tcPr>
            <w:tcW w:w="3672" w:type="dxa"/>
          </w:tcPr>
          <w:p w14:paraId="60F97217" w14:textId="77777777" w:rsidR="006D094C" w:rsidRDefault="006D094C"/>
        </w:tc>
        <w:tc>
          <w:tcPr>
            <w:tcW w:w="564" w:type="dxa"/>
          </w:tcPr>
          <w:p w14:paraId="5C9AC2A2" w14:textId="40FA0B26" w:rsidR="006D094C" w:rsidRDefault="006D094C">
            <w:r>
              <w:t>Si</w:t>
            </w:r>
          </w:p>
        </w:tc>
        <w:tc>
          <w:tcPr>
            <w:tcW w:w="645" w:type="dxa"/>
          </w:tcPr>
          <w:p w14:paraId="3829A3D5" w14:textId="61F91D7D" w:rsidR="006D094C" w:rsidRDefault="006D094C">
            <w:r>
              <w:t>Non</w:t>
            </w:r>
          </w:p>
        </w:tc>
        <w:tc>
          <w:tcPr>
            <w:tcW w:w="3613" w:type="dxa"/>
          </w:tcPr>
          <w:p w14:paraId="307EFA32" w14:textId="6FCC2279" w:rsidR="006D094C" w:rsidRDefault="006D094C">
            <w:r>
              <w:t>Comentario</w:t>
            </w:r>
          </w:p>
        </w:tc>
      </w:tr>
      <w:tr w:rsidR="006D094C" w14:paraId="430EE59E" w14:textId="77777777" w:rsidTr="6CA5B3A3">
        <w:tc>
          <w:tcPr>
            <w:tcW w:w="3672" w:type="dxa"/>
          </w:tcPr>
          <w:p w14:paraId="339B0CCA" w14:textId="77777777" w:rsidR="006D094C" w:rsidRDefault="006D094C">
            <w:proofErr w:type="spellStart"/>
            <w:r>
              <w:t>Amosou</w:t>
            </w:r>
            <w:proofErr w:type="spellEnd"/>
            <w:r>
              <w:t xml:space="preserve"> predisposición a </w:t>
            </w:r>
            <w:proofErr w:type="spellStart"/>
            <w:r>
              <w:t>coñecer</w:t>
            </w:r>
            <w:proofErr w:type="spellEnd"/>
            <w:r>
              <w:t xml:space="preserve"> o </w:t>
            </w:r>
            <w:proofErr w:type="spellStart"/>
            <w:r>
              <w:t>obxecto</w:t>
            </w:r>
            <w:proofErr w:type="spellEnd"/>
            <w:r>
              <w:t xml:space="preserve"> de </w:t>
            </w:r>
            <w:proofErr w:type="spellStart"/>
            <w:r>
              <w:t>estudo</w:t>
            </w:r>
            <w:proofErr w:type="spellEnd"/>
            <w:r>
              <w:t xml:space="preserve"> </w:t>
            </w:r>
            <w:proofErr w:type="spellStart"/>
            <w:r>
              <w:t>máis</w:t>
            </w:r>
            <w:proofErr w:type="spellEnd"/>
            <w:r>
              <w:t xml:space="preserve"> alá da </w:t>
            </w:r>
            <w:proofErr w:type="spellStart"/>
            <w:r>
              <w:t>súa</w:t>
            </w:r>
            <w:proofErr w:type="spellEnd"/>
            <w:r>
              <w:t xml:space="preserve"> perspectiva inicial</w:t>
            </w:r>
          </w:p>
          <w:p w14:paraId="4E18C1CB" w14:textId="28B49A95" w:rsidR="006D094C" w:rsidRDefault="006D094C"/>
        </w:tc>
        <w:tc>
          <w:tcPr>
            <w:tcW w:w="564" w:type="dxa"/>
          </w:tcPr>
          <w:p w14:paraId="26CF7339" w14:textId="77777777" w:rsidR="006D094C" w:rsidRDefault="006D094C"/>
        </w:tc>
        <w:tc>
          <w:tcPr>
            <w:tcW w:w="645" w:type="dxa"/>
          </w:tcPr>
          <w:p w14:paraId="7F840973" w14:textId="77777777" w:rsidR="006D094C" w:rsidRDefault="006D094C"/>
        </w:tc>
        <w:tc>
          <w:tcPr>
            <w:tcW w:w="3613" w:type="dxa"/>
          </w:tcPr>
          <w:p w14:paraId="076B8661" w14:textId="77777777" w:rsidR="006D094C" w:rsidRDefault="006D094C"/>
        </w:tc>
      </w:tr>
      <w:tr w:rsidR="006D094C" w14:paraId="2AC1DEDC" w14:textId="77777777" w:rsidTr="6CA5B3A3">
        <w:tc>
          <w:tcPr>
            <w:tcW w:w="3672" w:type="dxa"/>
          </w:tcPr>
          <w:p w14:paraId="4CD8DA95" w14:textId="38E968D5" w:rsidR="006D094C" w:rsidRDefault="006D094C">
            <w:proofErr w:type="spellStart"/>
            <w:r>
              <w:t>Incorporou</w:t>
            </w:r>
            <w:proofErr w:type="spellEnd"/>
            <w:r>
              <w:t xml:space="preserve"> as demandas e </w:t>
            </w:r>
            <w:proofErr w:type="spellStart"/>
            <w:r>
              <w:t>peticións</w:t>
            </w:r>
            <w:proofErr w:type="spellEnd"/>
            <w:r>
              <w:t xml:space="preserve"> do resto de participantes</w:t>
            </w:r>
          </w:p>
          <w:p w14:paraId="2D8BC8F3" w14:textId="5E465FDF" w:rsidR="006D094C" w:rsidRDefault="006D094C"/>
        </w:tc>
        <w:tc>
          <w:tcPr>
            <w:tcW w:w="564" w:type="dxa"/>
          </w:tcPr>
          <w:p w14:paraId="66A8D0FE" w14:textId="77777777" w:rsidR="006D094C" w:rsidRDefault="006D094C"/>
        </w:tc>
        <w:tc>
          <w:tcPr>
            <w:tcW w:w="645" w:type="dxa"/>
          </w:tcPr>
          <w:p w14:paraId="75667B62" w14:textId="77777777" w:rsidR="006D094C" w:rsidRDefault="006D094C"/>
        </w:tc>
        <w:tc>
          <w:tcPr>
            <w:tcW w:w="3613" w:type="dxa"/>
          </w:tcPr>
          <w:p w14:paraId="77985A01" w14:textId="77777777" w:rsidR="006D094C" w:rsidRDefault="006D094C"/>
        </w:tc>
      </w:tr>
      <w:tr w:rsidR="006D094C" w14:paraId="1998BAC1" w14:textId="77777777" w:rsidTr="6CA5B3A3">
        <w:tc>
          <w:tcPr>
            <w:tcW w:w="3672" w:type="dxa"/>
          </w:tcPr>
          <w:p w14:paraId="5ACBB319" w14:textId="4AB5E17C" w:rsidR="006D094C" w:rsidRDefault="006D094C">
            <w:proofErr w:type="spellStart"/>
            <w:r>
              <w:t>Puxo</w:t>
            </w:r>
            <w:proofErr w:type="spellEnd"/>
            <w:r>
              <w:t xml:space="preserve"> facilidades para </w:t>
            </w:r>
            <w:proofErr w:type="spellStart"/>
            <w:r>
              <w:t>levar</w:t>
            </w:r>
            <w:proofErr w:type="spellEnd"/>
            <w:r>
              <w:t xml:space="preserve"> establecer </w:t>
            </w:r>
            <w:proofErr w:type="spellStart"/>
            <w:r>
              <w:t>relacións</w:t>
            </w:r>
            <w:proofErr w:type="spellEnd"/>
            <w:r>
              <w:t xml:space="preserve"> e </w:t>
            </w:r>
            <w:proofErr w:type="spellStart"/>
            <w:r>
              <w:t>traballo</w:t>
            </w:r>
            <w:proofErr w:type="spellEnd"/>
            <w:r>
              <w:t xml:space="preserve"> </w:t>
            </w:r>
            <w:proofErr w:type="spellStart"/>
            <w:r>
              <w:t>fora</w:t>
            </w:r>
            <w:proofErr w:type="spellEnd"/>
            <w:r>
              <w:t xml:space="preserve"> da </w:t>
            </w:r>
            <w:proofErr w:type="spellStart"/>
            <w:r>
              <w:t>universidade</w:t>
            </w:r>
            <w:proofErr w:type="spellEnd"/>
          </w:p>
          <w:p w14:paraId="6A8F798F" w14:textId="1A661F4E" w:rsidR="006D094C" w:rsidRDefault="006D094C"/>
        </w:tc>
        <w:tc>
          <w:tcPr>
            <w:tcW w:w="564" w:type="dxa"/>
          </w:tcPr>
          <w:p w14:paraId="1D374269" w14:textId="77777777" w:rsidR="006D094C" w:rsidRDefault="006D094C"/>
        </w:tc>
        <w:tc>
          <w:tcPr>
            <w:tcW w:w="645" w:type="dxa"/>
          </w:tcPr>
          <w:p w14:paraId="6BFB795A" w14:textId="77777777" w:rsidR="006D094C" w:rsidRDefault="006D094C"/>
        </w:tc>
        <w:tc>
          <w:tcPr>
            <w:tcW w:w="3613" w:type="dxa"/>
          </w:tcPr>
          <w:p w14:paraId="296B6F47" w14:textId="77777777" w:rsidR="006D094C" w:rsidRDefault="006D094C"/>
        </w:tc>
      </w:tr>
      <w:tr w:rsidR="006D094C" w14:paraId="2483C24D" w14:textId="77777777" w:rsidTr="6CA5B3A3">
        <w:tc>
          <w:tcPr>
            <w:tcW w:w="3672" w:type="dxa"/>
          </w:tcPr>
          <w:p w14:paraId="57963D7E" w14:textId="3D051B5C" w:rsidR="006D094C" w:rsidRDefault="006D094C">
            <w:r>
              <w:t xml:space="preserve">A </w:t>
            </w:r>
            <w:proofErr w:type="spellStart"/>
            <w:r>
              <w:t>súa</w:t>
            </w:r>
            <w:proofErr w:type="spellEnd"/>
            <w:r>
              <w:t xml:space="preserve"> acción de </w:t>
            </w:r>
            <w:proofErr w:type="spellStart"/>
            <w:r>
              <w:t>acompañamento</w:t>
            </w:r>
            <w:proofErr w:type="spellEnd"/>
            <w:r>
              <w:t xml:space="preserve"> </w:t>
            </w:r>
            <w:proofErr w:type="spellStart"/>
            <w:r>
              <w:t>supuxo</w:t>
            </w:r>
            <w:proofErr w:type="spellEnd"/>
            <w:r>
              <w:t xml:space="preserve"> </w:t>
            </w:r>
            <w:proofErr w:type="spellStart"/>
            <w:r>
              <w:t>unha</w:t>
            </w:r>
            <w:proofErr w:type="spellEnd"/>
            <w:r>
              <w:t xml:space="preserve"> </w:t>
            </w:r>
            <w:proofErr w:type="spellStart"/>
            <w:r>
              <w:t>achega</w:t>
            </w:r>
            <w:proofErr w:type="spellEnd"/>
            <w:r>
              <w:t xml:space="preserve"> para </w:t>
            </w:r>
            <w:proofErr w:type="spellStart"/>
            <w:r>
              <w:t>chegar</w:t>
            </w:r>
            <w:proofErr w:type="spellEnd"/>
            <w:r>
              <w:t xml:space="preserve"> á consecución do </w:t>
            </w:r>
            <w:proofErr w:type="spellStart"/>
            <w:r>
              <w:t>servizo</w:t>
            </w:r>
            <w:proofErr w:type="spellEnd"/>
            <w:r>
              <w:t xml:space="preserve"> </w:t>
            </w:r>
            <w:proofErr w:type="spellStart"/>
            <w:r>
              <w:t>obxectivo</w:t>
            </w:r>
            <w:proofErr w:type="spellEnd"/>
          </w:p>
          <w:p w14:paraId="13414E4A" w14:textId="1391B33F" w:rsidR="006D094C" w:rsidRDefault="006D094C"/>
        </w:tc>
        <w:tc>
          <w:tcPr>
            <w:tcW w:w="564" w:type="dxa"/>
          </w:tcPr>
          <w:p w14:paraId="4B652DFF" w14:textId="77777777" w:rsidR="006D094C" w:rsidRDefault="006D094C"/>
        </w:tc>
        <w:tc>
          <w:tcPr>
            <w:tcW w:w="645" w:type="dxa"/>
          </w:tcPr>
          <w:p w14:paraId="03A2638F" w14:textId="77777777" w:rsidR="006D094C" w:rsidRDefault="006D094C"/>
        </w:tc>
        <w:tc>
          <w:tcPr>
            <w:tcW w:w="3613" w:type="dxa"/>
          </w:tcPr>
          <w:p w14:paraId="07D22936" w14:textId="77777777" w:rsidR="006D094C" w:rsidRDefault="006D094C"/>
        </w:tc>
      </w:tr>
    </w:tbl>
    <w:p w14:paraId="6F081E8C" w14:textId="3E983900" w:rsidR="007E6805" w:rsidRDefault="007E6805"/>
    <w:sectPr w:rsidR="007E6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250E8"/>
    <w:multiLevelType w:val="hybridMultilevel"/>
    <w:tmpl w:val="1E3A1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05"/>
    <w:rsid w:val="001A6FEC"/>
    <w:rsid w:val="003A7C97"/>
    <w:rsid w:val="006D094C"/>
    <w:rsid w:val="007108F4"/>
    <w:rsid w:val="007432A9"/>
    <w:rsid w:val="007C62D2"/>
    <w:rsid w:val="007E6805"/>
    <w:rsid w:val="02C79DCC"/>
    <w:rsid w:val="0CC97DFB"/>
    <w:rsid w:val="0E115B40"/>
    <w:rsid w:val="0F40F8AC"/>
    <w:rsid w:val="18E8BDAB"/>
    <w:rsid w:val="19536B90"/>
    <w:rsid w:val="1BD7BFC7"/>
    <w:rsid w:val="1DF4E822"/>
    <w:rsid w:val="2C7F5BCA"/>
    <w:rsid w:val="34403ECE"/>
    <w:rsid w:val="37573DDC"/>
    <w:rsid w:val="39A279DF"/>
    <w:rsid w:val="3A209B41"/>
    <w:rsid w:val="3D6F9C87"/>
    <w:rsid w:val="3FC54C3B"/>
    <w:rsid w:val="43AE552A"/>
    <w:rsid w:val="445D85D5"/>
    <w:rsid w:val="44DC72EC"/>
    <w:rsid w:val="5D360256"/>
    <w:rsid w:val="5EFD20F7"/>
    <w:rsid w:val="5FF1F3C2"/>
    <w:rsid w:val="62B95523"/>
    <w:rsid w:val="6900A78D"/>
    <w:rsid w:val="6CA5B3A3"/>
    <w:rsid w:val="7044CF45"/>
    <w:rsid w:val="79F9C45F"/>
    <w:rsid w:val="7A55C592"/>
    <w:rsid w:val="7E42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2539"/>
  <w15:chartTrackingRefBased/>
  <w15:docId w15:val="{4320F679-323F-46BB-8D7E-A1B70470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ROMERO DAVID</dc:creator>
  <cp:keywords/>
  <dc:description/>
  <cp:lastModifiedBy>GARCIA ROMERO DAVID</cp:lastModifiedBy>
  <cp:revision>8</cp:revision>
  <dcterms:created xsi:type="dcterms:W3CDTF">2021-10-19T09:46:00Z</dcterms:created>
  <dcterms:modified xsi:type="dcterms:W3CDTF">2021-11-18T12:39:00Z</dcterms:modified>
</cp:coreProperties>
</file>